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287F" w14:textId="77777777" w:rsidR="001D025A" w:rsidRPr="001D025A" w:rsidRDefault="00EA2CB4" w:rsidP="00CE019A">
      <w:pPr>
        <w:spacing w:afterLines="50" w:after="120" w:line="276" w:lineRule="auto"/>
        <w:rPr>
          <w:rFonts w:ascii="Times New Roman" w:hAnsi="Times New Roman" w:cs="Times New Roman"/>
          <w:b/>
          <w:bCs/>
          <w:color w:val="275317" w:themeColor="accent6" w:themeShade="80"/>
          <w:sz w:val="40"/>
          <w:szCs w:val="40"/>
        </w:rPr>
      </w:pPr>
      <w:r w:rsidRPr="001D025A">
        <w:rPr>
          <w:rFonts w:ascii="Times New Roman" w:hAnsi="Times New Roman" w:cs="Times New Roman"/>
          <w:b/>
          <w:bCs/>
          <w:color w:val="275317" w:themeColor="accent6" w:themeShade="80"/>
          <w:sz w:val="40"/>
          <w:szCs w:val="40"/>
        </w:rPr>
        <w:t>Ty Horner</w:t>
      </w:r>
    </w:p>
    <w:p w14:paraId="47B13807" w14:textId="7B8AAEC8" w:rsidR="00AA100D" w:rsidRDefault="00656CB7" w:rsidP="00CE019A">
      <w:pPr>
        <w:spacing w:afterLines="50" w:after="12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6C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Bergen County, NJ • +1 (201) 681-1915 • </w:t>
      </w:r>
      <w:hyperlink r:id="rId7" w:history="1">
        <w:r w:rsidR="00AA100D" w:rsidRPr="002E11D8">
          <w:rPr>
            <w:rStyle w:val="Hyperlink"/>
            <w:rFonts w:ascii="Times New Roman" w:hAnsi="Times New Roman" w:cs="Times New Roman"/>
            <w:sz w:val="20"/>
            <w:szCs w:val="20"/>
          </w:rPr>
          <w:t>tyhorner@gmail.com</w:t>
        </w:r>
      </w:hyperlink>
      <w:r w:rsidR="006866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86615" w:rsidRPr="00656CB7">
        <w:rPr>
          <w:rFonts w:ascii="Times New Roman" w:hAnsi="Times New Roman" w:cs="Times New Roman"/>
          <w:color w:val="000000" w:themeColor="text1"/>
          <w:sz w:val="20"/>
          <w:szCs w:val="20"/>
        </w:rPr>
        <w:t>•</w:t>
      </w:r>
      <w:r w:rsidR="006866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686615" w:rsidRPr="002E11D8">
          <w:rPr>
            <w:rStyle w:val="Hyperlink"/>
            <w:rFonts w:ascii="Times New Roman" w:hAnsi="Times New Roman" w:cs="Times New Roman"/>
            <w:sz w:val="20"/>
            <w:szCs w:val="20"/>
          </w:rPr>
          <w:t>www.tyhorner.com</w:t>
        </w:r>
      </w:hyperlink>
      <w:r w:rsidR="00AA10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56C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</w:t>
      </w:r>
      <w:hyperlink r:id="rId9" w:history="1">
        <w:r w:rsidRPr="00686615">
          <w:rPr>
            <w:rStyle w:val="Hyperlink"/>
            <w:rFonts w:ascii="Times New Roman" w:hAnsi="Times New Roman" w:cs="Times New Roman"/>
            <w:sz w:val="20"/>
            <w:szCs w:val="20"/>
          </w:rPr>
          <w:t>LinkedIn</w:t>
        </w:r>
      </w:hyperlink>
    </w:p>
    <w:p w14:paraId="0EBEC200" w14:textId="58855F30" w:rsidR="00686615" w:rsidRDefault="00686615" w:rsidP="00CE019A">
      <w:pPr>
        <w:spacing w:afterLines="50" w:after="120" w:line="276" w:lineRule="auto"/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</w:pPr>
      <w:r w:rsidRPr="00686615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 xml:space="preserve">VP Marketing | Product Marketing Leader | GTM Strategy | FinTech </w:t>
      </w:r>
      <w:r w:rsidR="00364006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>|</w:t>
      </w:r>
      <w:r w:rsidRPr="00686615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 xml:space="preserve"> SaaS </w:t>
      </w:r>
      <w:r w:rsidR="00364006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>|</w:t>
      </w:r>
      <w:r w:rsidRPr="00686615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 xml:space="preserve"> B2B Growth</w:t>
      </w:r>
    </w:p>
    <w:p w14:paraId="3430196C" w14:textId="1D72B8A6" w:rsidR="0037236C" w:rsidRPr="0037236C" w:rsidRDefault="0037236C" w:rsidP="00CE019A">
      <w:pPr>
        <w:spacing w:afterLines="50" w:after="120" w:line="276" w:lineRule="auto"/>
        <w:rPr>
          <w:rFonts w:ascii="Times New Roman" w:hAnsi="Times New Roman" w:cs="Times New Roman"/>
          <w:sz w:val="20"/>
          <w:szCs w:val="20"/>
        </w:rPr>
      </w:pPr>
      <w:r w:rsidRPr="0037236C">
        <w:rPr>
          <w:rFonts w:ascii="Times New Roman" w:hAnsi="Times New Roman" w:cs="Times New Roman"/>
          <w:sz w:val="20"/>
          <w:szCs w:val="20"/>
        </w:rPr>
        <w:t>Modern marketing executive with 1</w:t>
      </w:r>
      <w:r w:rsidR="00A53555">
        <w:rPr>
          <w:rFonts w:ascii="Times New Roman" w:hAnsi="Times New Roman" w:cs="Times New Roman"/>
          <w:sz w:val="20"/>
          <w:szCs w:val="20"/>
        </w:rPr>
        <w:t>8</w:t>
      </w:r>
      <w:r w:rsidRPr="0037236C">
        <w:rPr>
          <w:rFonts w:ascii="Times New Roman" w:hAnsi="Times New Roman" w:cs="Times New Roman"/>
          <w:sz w:val="20"/>
          <w:szCs w:val="20"/>
        </w:rPr>
        <w:t>+ years leading GTM strategy, product marketing, demand generation, and marketing operations for fintech, SaaS, and professional services organizations. I scale revenue, build high-performing teams, and design automation systems that unlock measurable growth. Known for combining creative brand leadership with data science and marketing technology to drive 3–10x outcomes.</w:t>
      </w:r>
    </w:p>
    <w:p w14:paraId="1290ED80" w14:textId="53AFBD32" w:rsidR="0037236C" w:rsidRPr="00686615" w:rsidRDefault="0037236C" w:rsidP="00CE019A">
      <w:pPr>
        <w:spacing w:afterLines="50"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>Signature Achievements:</w:t>
      </w:r>
    </w:p>
    <w:p w14:paraId="2DF87860" w14:textId="77777777" w:rsidR="00472D46" w:rsidRPr="004D6B60" w:rsidRDefault="00472D46" w:rsidP="00CE019A">
      <w:pPr>
        <w:pStyle w:val="ListParagraph"/>
        <w:numPr>
          <w:ilvl w:val="0"/>
          <w:numId w:val="10"/>
        </w:numPr>
        <w:spacing w:afterLines="50" w:after="120" w:line="276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6B6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Scaled company revenue 400%+ and client acquisition 5,000%+</w:t>
      </w:r>
      <w:r w:rsidRPr="004D6B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through data-driven marketing, segmentation, and automation.</w:t>
      </w:r>
    </w:p>
    <w:p w14:paraId="0D2C2CE1" w14:textId="02AFD12E" w:rsidR="00472D46" w:rsidRPr="004D6B60" w:rsidRDefault="00472D46" w:rsidP="00CE019A">
      <w:pPr>
        <w:pStyle w:val="ListParagraph"/>
        <w:numPr>
          <w:ilvl w:val="0"/>
          <w:numId w:val="10"/>
        </w:numPr>
        <w:spacing w:afterLines="50" w:after="120" w:line="276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6B6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Raised $4M+</w:t>
      </w:r>
      <w:r w:rsidRPr="004D6B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a new alternative investment product through GTM and investor marketing.</w:t>
      </w:r>
    </w:p>
    <w:p w14:paraId="2771757B" w14:textId="77777777" w:rsidR="00472D46" w:rsidRPr="004D6B60" w:rsidRDefault="00472D46" w:rsidP="00CE019A">
      <w:pPr>
        <w:pStyle w:val="ListParagraph"/>
        <w:numPr>
          <w:ilvl w:val="0"/>
          <w:numId w:val="10"/>
        </w:numPr>
        <w:spacing w:afterLines="50" w:after="120" w:line="276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6B6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Increased sales conversion rate 70%</w:t>
      </w:r>
      <w:r w:rsidRPr="004D6B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by implementing full-funnel automation connecting CRM, website, and communication platforms.</w:t>
      </w:r>
    </w:p>
    <w:p w14:paraId="4AD6F32A" w14:textId="21C5D192" w:rsidR="005C6A62" w:rsidRDefault="00472D46" w:rsidP="005C6A62">
      <w:pPr>
        <w:pStyle w:val="ListParagraph"/>
        <w:numPr>
          <w:ilvl w:val="0"/>
          <w:numId w:val="10"/>
        </w:numPr>
        <w:spacing w:afterLines="50" w:after="120" w:line="276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6B6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Doubled audience engagement (1,000%+)</w:t>
      </w:r>
      <w:r w:rsidRPr="004D6B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through messaging, brand refresh, and multichannel strategy.</w:t>
      </w:r>
    </w:p>
    <w:p w14:paraId="582E337D" w14:textId="05C23183" w:rsidR="00EE4985" w:rsidRPr="00A42891" w:rsidRDefault="005C6A62" w:rsidP="005C6A62">
      <w:pPr>
        <w:pBdr>
          <w:top w:val="single" w:sz="4" w:space="1" w:color="auto"/>
        </w:pBdr>
        <w:spacing w:afterLines="50" w:after="120" w:line="276" w:lineRule="auto"/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br/>
      </w:r>
      <w:r w:rsidR="00477B8F" w:rsidRPr="00A42891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>PROFESSIONAL EXPERIENCE</w:t>
      </w:r>
    </w:p>
    <w:p w14:paraId="0A1F8A27" w14:textId="16ADEA7D" w:rsidR="00477B8F" w:rsidRDefault="00477B8F" w:rsidP="00CE019A">
      <w:pPr>
        <w:spacing w:afterLines="50" w:after="12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42891">
        <w:rPr>
          <w:rFonts w:ascii="Times New Roman" w:hAnsi="Times New Roman" w:cs="Times New Roman"/>
          <w:b/>
          <w:bCs/>
          <w:sz w:val="20"/>
          <w:szCs w:val="20"/>
        </w:rPr>
        <w:t>Senior Vice President, Marketing</w:t>
      </w:r>
      <w:r w:rsidR="00E56BE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076EB">
        <w:rPr>
          <w:rFonts w:ascii="Times New Roman" w:hAnsi="Times New Roman" w:cs="Times New Roman"/>
          <w:i/>
          <w:iCs/>
          <w:sz w:val="20"/>
          <w:szCs w:val="20"/>
        </w:rPr>
        <w:t>Financial Recovery Strategies</w:t>
      </w:r>
      <w:r w:rsidR="00A42891" w:rsidRPr="00A076EB">
        <w:rPr>
          <w:rFonts w:ascii="Times New Roman" w:hAnsi="Times New Roman" w:cs="Times New Roman"/>
          <w:i/>
          <w:iCs/>
          <w:sz w:val="20"/>
          <w:szCs w:val="20"/>
        </w:rPr>
        <w:t xml:space="preserve"> | Fintech</w:t>
      </w:r>
      <w:r w:rsidR="009828F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828F6" w:rsidRPr="009828F6">
        <w:rPr>
          <w:rFonts w:ascii="Times New Roman" w:hAnsi="Times New Roman" w:cs="Times New Roman"/>
          <w:i/>
          <w:iCs/>
          <w:sz w:val="20"/>
          <w:szCs w:val="20"/>
        </w:rPr>
        <w:t>•</w:t>
      </w:r>
      <w:r w:rsidR="009828F6">
        <w:rPr>
          <w:rFonts w:ascii="Times New Roman" w:hAnsi="Times New Roman" w:cs="Times New Roman"/>
          <w:i/>
          <w:iCs/>
          <w:sz w:val="20"/>
          <w:szCs w:val="20"/>
        </w:rPr>
        <w:t xml:space="preserve"> Saas </w:t>
      </w:r>
      <w:r w:rsidR="009828F6" w:rsidRPr="00656CB7">
        <w:rPr>
          <w:rFonts w:ascii="Times New Roman" w:hAnsi="Times New Roman" w:cs="Times New Roman"/>
          <w:color w:val="000000" w:themeColor="text1"/>
          <w:sz w:val="20"/>
          <w:szCs w:val="20"/>
        </w:rPr>
        <w:t>•</w:t>
      </w:r>
      <w:r w:rsidR="00A42891" w:rsidRPr="00A076EB">
        <w:rPr>
          <w:rFonts w:ascii="Times New Roman" w:hAnsi="Times New Roman" w:cs="Times New Roman"/>
          <w:i/>
          <w:iCs/>
          <w:sz w:val="20"/>
          <w:szCs w:val="20"/>
        </w:rPr>
        <w:t xml:space="preserve"> Professional Services</w:t>
      </w:r>
      <w:r w:rsidRPr="00A42891">
        <w:rPr>
          <w:rFonts w:ascii="Times New Roman" w:hAnsi="Times New Roman" w:cs="Times New Roman"/>
          <w:sz w:val="20"/>
          <w:szCs w:val="20"/>
        </w:rPr>
        <w:t xml:space="preserve"> </w:t>
      </w:r>
      <w:r w:rsidR="005900E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900E0">
        <w:rPr>
          <w:rFonts w:ascii="Times New Roman" w:hAnsi="Times New Roman" w:cs="Times New Roman"/>
          <w:i/>
          <w:iCs/>
          <w:sz w:val="20"/>
          <w:szCs w:val="20"/>
        </w:rPr>
        <w:t xml:space="preserve">Englewood Cliffs, NJ </w:t>
      </w:r>
      <w:r w:rsidR="00CD0493" w:rsidRPr="009828F6">
        <w:rPr>
          <w:rFonts w:ascii="Times New Roman" w:hAnsi="Times New Roman" w:cs="Times New Roman"/>
          <w:i/>
          <w:iCs/>
          <w:sz w:val="20"/>
          <w:szCs w:val="20"/>
        </w:rPr>
        <w:t>•</w:t>
      </w:r>
      <w:r w:rsidRPr="005900E0">
        <w:rPr>
          <w:rFonts w:ascii="Times New Roman" w:hAnsi="Times New Roman" w:cs="Times New Roman"/>
          <w:i/>
          <w:iCs/>
          <w:sz w:val="20"/>
          <w:szCs w:val="20"/>
        </w:rPr>
        <w:t xml:space="preserve"> 2013</w:t>
      </w:r>
      <w:r w:rsidR="00CD0493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5900E0">
        <w:rPr>
          <w:rFonts w:ascii="Times New Roman" w:hAnsi="Times New Roman" w:cs="Times New Roman"/>
          <w:i/>
          <w:iCs/>
          <w:sz w:val="20"/>
          <w:szCs w:val="20"/>
        </w:rPr>
        <w:t>Present</w:t>
      </w:r>
    </w:p>
    <w:p w14:paraId="2D790618" w14:textId="0512EACE" w:rsidR="00404B8B" w:rsidRPr="00BF4689" w:rsidRDefault="00404B8B" w:rsidP="00BF4689">
      <w:pPr>
        <w:spacing w:afterLines="50" w:after="120" w:line="276" w:lineRule="auto"/>
        <w:rPr>
          <w:rFonts w:ascii="Times New Roman" w:hAnsi="Times New Roman" w:cs="Times New Roman"/>
          <w:sz w:val="20"/>
          <w:szCs w:val="20"/>
        </w:rPr>
      </w:pPr>
      <w:r w:rsidRPr="00404B8B">
        <w:rPr>
          <w:rFonts w:ascii="Times New Roman" w:hAnsi="Times New Roman" w:cs="Times New Roman"/>
          <w:sz w:val="20"/>
          <w:szCs w:val="20"/>
        </w:rPr>
        <w:t>Executive leader overseeing marketing strategy, GTM execution, and brand development for a multi-division fintech and claims technology organization. Lead a cross-functional team of 10+ spanning product marketing, digital, automation, creative, and demand generation.</w:t>
      </w:r>
    </w:p>
    <w:p w14:paraId="7E3EFA5F" w14:textId="323E4B76" w:rsidR="008B346E" w:rsidRPr="008B346E" w:rsidRDefault="008B346E" w:rsidP="00AD59B1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8B346E">
        <w:rPr>
          <w:rFonts w:ascii="Times New Roman" w:hAnsi="Times New Roman" w:cs="Times New Roman"/>
          <w:sz w:val="20"/>
          <w:szCs w:val="20"/>
        </w:rPr>
        <w:t>Direct GTM architecture, segmentation, and messaging that contributed to 400%+ revenue growth and 5,000%+ client expansion.</w:t>
      </w:r>
    </w:p>
    <w:p w14:paraId="23DF49E2" w14:textId="53DF971C" w:rsidR="008B346E" w:rsidRPr="008B346E" w:rsidRDefault="008B346E" w:rsidP="00AD59B1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8B346E">
        <w:rPr>
          <w:rFonts w:ascii="Times New Roman" w:hAnsi="Times New Roman" w:cs="Times New Roman"/>
          <w:sz w:val="20"/>
          <w:szCs w:val="20"/>
        </w:rPr>
        <w:t>Built and deployed Salesforce Marketing Cloud, advanced marketing automation, and multichannel journeys, producing a 70% conversion lift.</w:t>
      </w:r>
    </w:p>
    <w:p w14:paraId="6218F749" w14:textId="0D826BCF" w:rsidR="008B346E" w:rsidRPr="008B346E" w:rsidRDefault="008B346E" w:rsidP="00AD59B1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8B346E">
        <w:rPr>
          <w:rFonts w:ascii="Times New Roman" w:hAnsi="Times New Roman" w:cs="Times New Roman"/>
          <w:sz w:val="20"/>
          <w:szCs w:val="20"/>
        </w:rPr>
        <w:t>Led rebranding, website transformation, SEO expansion, and social strategy that generated a 1,000%+ increase in audience engagement.</w:t>
      </w:r>
    </w:p>
    <w:p w14:paraId="3967B84F" w14:textId="0822CE39" w:rsidR="008B346E" w:rsidRPr="008B346E" w:rsidRDefault="008B346E" w:rsidP="00AD59B1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8B346E">
        <w:rPr>
          <w:rFonts w:ascii="Times New Roman" w:hAnsi="Times New Roman" w:cs="Times New Roman"/>
          <w:sz w:val="20"/>
          <w:szCs w:val="20"/>
        </w:rPr>
        <w:t>Partner with C-suite on strategic planning, revenue forecasting, and market prioritization.</w:t>
      </w:r>
    </w:p>
    <w:p w14:paraId="07F1854B" w14:textId="7ABB2574" w:rsidR="008B346E" w:rsidRPr="008B346E" w:rsidRDefault="008B346E" w:rsidP="00AD59B1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8B346E">
        <w:rPr>
          <w:rFonts w:ascii="Times New Roman" w:hAnsi="Times New Roman" w:cs="Times New Roman"/>
          <w:sz w:val="20"/>
          <w:szCs w:val="20"/>
        </w:rPr>
        <w:t>Manage marketing P&amp;L, agency relationships, and cross-departmental initiatives spanning product, legal, compliance, and operations.</w:t>
      </w:r>
    </w:p>
    <w:p w14:paraId="296AA6D7" w14:textId="57935427" w:rsidR="008B346E" w:rsidRPr="00A42891" w:rsidRDefault="008B346E" w:rsidP="00AD59B1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8B346E">
        <w:rPr>
          <w:rFonts w:ascii="Times New Roman" w:hAnsi="Times New Roman" w:cs="Times New Roman"/>
          <w:sz w:val="20"/>
          <w:szCs w:val="20"/>
        </w:rPr>
        <w:t>Developed analytics infrastructure to measure ROI, refine GTM performance, and inform executive decisions.</w:t>
      </w:r>
    </w:p>
    <w:p w14:paraId="49C382F3" w14:textId="6D527BA9" w:rsidR="00477B8F" w:rsidRPr="00CD0493" w:rsidRDefault="00477B8F" w:rsidP="00CE019A">
      <w:pPr>
        <w:spacing w:afterLines="50" w:after="12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42891">
        <w:rPr>
          <w:rFonts w:ascii="Times New Roman" w:hAnsi="Times New Roman" w:cs="Times New Roman"/>
          <w:b/>
          <w:bCs/>
          <w:sz w:val="20"/>
          <w:szCs w:val="20"/>
        </w:rPr>
        <w:t>Project Manager</w:t>
      </w:r>
      <w:r w:rsidR="00A076EB">
        <w:rPr>
          <w:rFonts w:ascii="Times New Roman" w:hAnsi="Times New Roman" w:cs="Times New Roman"/>
          <w:b/>
          <w:bCs/>
          <w:sz w:val="20"/>
          <w:szCs w:val="20"/>
        </w:rPr>
        <w:t>, Data Science &amp; Digital Media</w:t>
      </w:r>
      <w:r w:rsidR="005965B2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076EB">
        <w:rPr>
          <w:rFonts w:ascii="Times New Roman" w:hAnsi="Times New Roman" w:cs="Times New Roman"/>
          <w:i/>
          <w:iCs/>
          <w:sz w:val="20"/>
          <w:szCs w:val="20"/>
        </w:rPr>
        <w:t xml:space="preserve">Potter Esquire Media Group </w:t>
      </w:r>
      <w:r w:rsidR="00A42891" w:rsidRPr="00A076EB">
        <w:rPr>
          <w:rFonts w:ascii="Times New Roman" w:hAnsi="Times New Roman" w:cs="Times New Roman"/>
          <w:i/>
          <w:iCs/>
          <w:sz w:val="20"/>
          <w:szCs w:val="20"/>
        </w:rPr>
        <w:t xml:space="preserve">| Digital </w:t>
      </w:r>
      <w:r w:rsidR="00A076EB">
        <w:rPr>
          <w:rFonts w:ascii="Times New Roman" w:hAnsi="Times New Roman" w:cs="Times New Roman"/>
          <w:i/>
          <w:iCs/>
          <w:sz w:val="20"/>
          <w:szCs w:val="20"/>
        </w:rPr>
        <w:t xml:space="preserve">Media </w:t>
      </w:r>
      <w:r w:rsidR="00A42891" w:rsidRPr="00A076EB">
        <w:rPr>
          <w:rFonts w:ascii="Times New Roman" w:hAnsi="Times New Roman" w:cs="Times New Roman"/>
          <w:i/>
          <w:iCs/>
          <w:sz w:val="20"/>
          <w:szCs w:val="20"/>
        </w:rPr>
        <w:t>Agency</w:t>
      </w:r>
      <w:r w:rsidR="00CD0493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D0493">
        <w:rPr>
          <w:rFonts w:ascii="Times New Roman" w:hAnsi="Times New Roman" w:cs="Times New Roman"/>
          <w:i/>
          <w:iCs/>
          <w:sz w:val="20"/>
          <w:szCs w:val="20"/>
        </w:rPr>
        <w:t xml:space="preserve">Remote </w:t>
      </w:r>
      <w:r w:rsidR="00CD0493" w:rsidRPr="00CD0493">
        <w:rPr>
          <w:rFonts w:ascii="Times New Roman" w:hAnsi="Times New Roman" w:cs="Times New Roman"/>
          <w:i/>
          <w:iCs/>
          <w:sz w:val="20"/>
          <w:szCs w:val="20"/>
        </w:rPr>
        <w:t xml:space="preserve">• </w:t>
      </w:r>
      <w:r w:rsidRPr="00CD0493">
        <w:rPr>
          <w:rFonts w:ascii="Times New Roman" w:hAnsi="Times New Roman" w:cs="Times New Roman"/>
          <w:i/>
          <w:iCs/>
          <w:sz w:val="20"/>
          <w:szCs w:val="20"/>
        </w:rPr>
        <w:t>2013</w:t>
      </w:r>
    </w:p>
    <w:p w14:paraId="6EC268B1" w14:textId="77777777" w:rsidR="00FC0029" w:rsidRPr="00FC0029" w:rsidRDefault="00FC0029" w:rsidP="00171EE8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FC0029">
        <w:rPr>
          <w:rFonts w:ascii="Times New Roman" w:hAnsi="Times New Roman" w:cs="Times New Roman"/>
          <w:sz w:val="20"/>
          <w:szCs w:val="20"/>
        </w:rPr>
        <w:t>Oversaw digital transformation initiatives, marketing automation, and omnichannel campaign architecture.</w:t>
      </w:r>
    </w:p>
    <w:p w14:paraId="1542795A" w14:textId="77777777" w:rsidR="00FC0029" w:rsidRDefault="00FC0029" w:rsidP="00171EE8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FC0029">
        <w:rPr>
          <w:rFonts w:ascii="Times New Roman" w:hAnsi="Times New Roman" w:cs="Times New Roman"/>
          <w:sz w:val="20"/>
          <w:szCs w:val="20"/>
        </w:rPr>
        <w:t>Delivered web and mobile product development, UX design, and client GTM strategies for media brands.</w:t>
      </w:r>
    </w:p>
    <w:p w14:paraId="02734A3C" w14:textId="5384A094" w:rsidR="00477B8F" w:rsidRPr="00A42891" w:rsidRDefault="00171EE8" w:rsidP="00171EE8">
      <w:pPr>
        <w:spacing w:afterLines="50" w:after="12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Early Career</w:t>
      </w:r>
      <w:r>
        <w:rPr>
          <w:rFonts w:ascii="Times New Roman" w:hAnsi="Times New Roman" w:cs="Times New Roman"/>
          <w:sz w:val="20"/>
          <w:szCs w:val="20"/>
        </w:rPr>
        <w:br/>
      </w:r>
      <w:r w:rsidR="00477B8F" w:rsidRPr="00171EE8">
        <w:rPr>
          <w:rFonts w:ascii="Times New Roman" w:hAnsi="Times New Roman" w:cs="Times New Roman"/>
          <w:i/>
          <w:iCs/>
          <w:sz w:val="20"/>
          <w:szCs w:val="20"/>
        </w:rPr>
        <w:t>20</w:t>
      </w:r>
      <w:r w:rsidRPr="00171EE8">
        <w:rPr>
          <w:rFonts w:ascii="Times New Roman" w:hAnsi="Times New Roman" w:cs="Times New Roman"/>
          <w:i/>
          <w:iCs/>
          <w:sz w:val="20"/>
          <w:szCs w:val="20"/>
        </w:rPr>
        <w:t>06-</w:t>
      </w:r>
      <w:r w:rsidR="00477B8F" w:rsidRPr="00171EE8">
        <w:rPr>
          <w:rFonts w:ascii="Times New Roman" w:hAnsi="Times New Roman" w:cs="Times New Roman"/>
          <w:i/>
          <w:iCs/>
          <w:sz w:val="20"/>
          <w:szCs w:val="20"/>
        </w:rPr>
        <w:t>2013</w:t>
      </w:r>
    </w:p>
    <w:p w14:paraId="0E2F910A" w14:textId="246BAE95" w:rsidR="00B9206D" w:rsidRPr="00B50142" w:rsidRDefault="00B9206D" w:rsidP="00207493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i/>
          <w:iCs/>
          <w:sz w:val="20"/>
          <w:szCs w:val="20"/>
        </w:rPr>
      </w:pPr>
      <w:r w:rsidRPr="00B9206D">
        <w:rPr>
          <w:rFonts w:ascii="Times New Roman" w:hAnsi="Times New Roman" w:cs="Times New Roman"/>
          <w:b/>
          <w:bCs/>
          <w:sz w:val="20"/>
          <w:szCs w:val="20"/>
        </w:rPr>
        <w:t>Product Developer: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0142">
        <w:rPr>
          <w:rFonts w:ascii="Times New Roman" w:hAnsi="Times New Roman" w:cs="Times New Roman"/>
          <w:i/>
          <w:iCs/>
          <w:sz w:val="20"/>
          <w:szCs w:val="20"/>
        </w:rPr>
        <w:t>Hyman Beck &amp; Company | Commodity Trading Advisor, Asset Management, Financial Services</w:t>
      </w:r>
    </w:p>
    <w:p w14:paraId="051F471F" w14:textId="63D479E9" w:rsidR="00001F40" w:rsidRDefault="002A1536" w:rsidP="002A1536">
      <w:pPr>
        <w:pStyle w:val="ListParagraph"/>
        <w:numPr>
          <w:ilvl w:val="1"/>
          <w:numId w:val="12"/>
        </w:numPr>
        <w:spacing w:afterLines="50" w:after="120" w:line="276" w:lineRule="auto"/>
        <w:ind w:left="810"/>
        <w:rPr>
          <w:rFonts w:ascii="Times New Roman" w:hAnsi="Times New Roman" w:cs="Times New Roman"/>
          <w:sz w:val="20"/>
          <w:szCs w:val="20"/>
        </w:rPr>
      </w:pPr>
      <w:r w:rsidRPr="002A1536">
        <w:rPr>
          <w:rFonts w:ascii="Times New Roman" w:hAnsi="Times New Roman" w:cs="Times New Roman"/>
          <w:sz w:val="20"/>
          <w:szCs w:val="20"/>
        </w:rPr>
        <w:t>Developed and launched a new alternative investment product that raised $4M+ &amp; rebuilt digital brand identity.</w:t>
      </w:r>
    </w:p>
    <w:p w14:paraId="73A03C2E" w14:textId="4E4100CB" w:rsidR="00B50142" w:rsidRPr="00B50142" w:rsidRDefault="00B9206D" w:rsidP="00207493">
      <w:pPr>
        <w:pStyle w:val="ListParagraph"/>
        <w:numPr>
          <w:ilvl w:val="0"/>
          <w:numId w:val="12"/>
        </w:numPr>
        <w:spacing w:afterLines="50" w:after="120" w:line="276" w:lineRule="auto"/>
        <w:ind w:left="180" w:hanging="180"/>
        <w:rPr>
          <w:rFonts w:ascii="Times New Roman" w:hAnsi="Times New Roman" w:cs="Times New Roman"/>
          <w:i/>
          <w:iCs/>
          <w:sz w:val="20"/>
          <w:szCs w:val="20"/>
        </w:rPr>
      </w:pPr>
      <w:r w:rsidRPr="00B9206D">
        <w:rPr>
          <w:rFonts w:ascii="Times New Roman" w:hAnsi="Times New Roman" w:cs="Times New Roman"/>
          <w:b/>
          <w:bCs/>
          <w:sz w:val="20"/>
          <w:szCs w:val="20"/>
        </w:rPr>
        <w:t>Director of Marketing: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2779" w:rsidRPr="00B50142">
        <w:rPr>
          <w:rFonts w:ascii="Times New Roman" w:hAnsi="Times New Roman" w:cs="Times New Roman"/>
          <w:i/>
          <w:iCs/>
          <w:sz w:val="20"/>
          <w:szCs w:val="20"/>
        </w:rPr>
        <w:t>MarketCounsel &amp; Hamburger Law | Compliance Consultancy &amp; Law Firm</w:t>
      </w:r>
    </w:p>
    <w:p w14:paraId="386150A7" w14:textId="0F96FD75" w:rsidR="00615EF2" w:rsidRPr="005C5CFF" w:rsidRDefault="005C5CFF" w:rsidP="005C5CFF">
      <w:pPr>
        <w:pStyle w:val="ListParagraph"/>
        <w:numPr>
          <w:ilvl w:val="1"/>
          <w:numId w:val="12"/>
        </w:numPr>
        <w:spacing w:afterLines="50" w:after="120" w:line="276" w:lineRule="auto"/>
        <w:ind w:left="810"/>
        <w:rPr>
          <w:rFonts w:ascii="Times New Roman" w:hAnsi="Times New Roman" w:cs="Times New Roman"/>
          <w:sz w:val="20"/>
          <w:szCs w:val="20"/>
        </w:rPr>
      </w:pPr>
      <w:r w:rsidRPr="005C5CFF">
        <w:rPr>
          <w:rFonts w:ascii="Times New Roman" w:hAnsi="Times New Roman" w:cs="Times New Roman"/>
          <w:sz w:val="20"/>
          <w:szCs w:val="20"/>
        </w:rPr>
        <w:t>Directed marketing strategy, client communications, and branding initiatives.</w:t>
      </w:r>
      <w:r w:rsidR="00B9206D" w:rsidRPr="005C5CFF">
        <w:rPr>
          <w:rFonts w:ascii="Times New Roman" w:hAnsi="Times New Roman" w:cs="Times New Roman"/>
          <w:sz w:val="20"/>
          <w:szCs w:val="20"/>
        </w:rPr>
        <w:br/>
      </w:r>
    </w:p>
    <w:p w14:paraId="72D3DF98" w14:textId="7568FE9E" w:rsidR="00477B8F" w:rsidRPr="00A42891" w:rsidRDefault="00477B8F" w:rsidP="00CE019A">
      <w:pPr>
        <w:spacing w:afterLines="50" w:after="120" w:line="276" w:lineRule="auto"/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</w:pPr>
      <w:r w:rsidRPr="00A42891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lastRenderedPageBreak/>
        <w:t xml:space="preserve">EDUCATION &amp; </w:t>
      </w:r>
      <w:r w:rsidR="00A076EB"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>CERTIFICATIONS</w:t>
      </w:r>
    </w:p>
    <w:p w14:paraId="4535BC42" w14:textId="1CA2BB06" w:rsidR="00477B8F" w:rsidRDefault="00B7473B" w:rsidP="0056543C">
      <w:pPr>
        <w:spacing w:afterLines="50" w:after="120" w:line="276" w:lineRule="auto"/>
        <w:rPr>
          <w:rFonts w:ascii="Times New Roman" w:hAnsi="Times New Roman" w:cs="Times New Roman"/>
          <w:sz w:val="20"/>
          <w:szCs w:val="20"/>
        </w:rPr>
      </w:pPr>
      <w:r w:rsidRPr="0056543C">
        <w:rPr>
          <w:rFonts w:ascii="Times New Roman" w:hAnsi="Times New Roman" w:cs="Times New Roman"/>
          <w:b/>
          <w:bCs/>
          <w:sz w:val="20"/>
          <w:szCs w:val="20"/>
        </w:rPr>
        <w:t>Bachelor of Science</w:t>
      </w:r>
      <w:r w:rsidR="00607F4D" w:rsidRPr="0056543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56543C">
        <w:rPr>
          <w:rFonts w:ascii="Times New Roman" w:hAnsi="Times New Roman" w:cs="Times New Roman"/>
          <w:b/>
          <w:bCs/>
          <w:sz w:val="20"/>
          <w:szCs w:val="20"/>
        </w:rPr>
        <w:t xml:space="preserve"> Business Management</w:t>
      </w:r>
      <w:r w:rsidR="004A34F0" w:rsidRPr="005654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A34F0" w:rsidRPr="0056543C">
        <w:rPr>
          <w:rFonts w:ascii="Times New Roman" w:hAnsi="Times New Roman" w:cs="Times New Roman"/>
          <w:sz w:val="20"/>
          <w:szCs w:val="20"/>
        </w:rPr>
        <w:t>(In Progress)</w:t>
      </w:r>
      <w:r w:rsidRPr="0056543C">
        <w:rPr>
          <w:rFonts w:ascii="Times New Roman" w:hAnsi="Times New Roman" w:cs="Times New Roman"/>
          <w:sz w:val="20"/>
          <w:szCs w:val="20"/>
        </w:rPr>
        <w:t xml:space="preserve"> | University of Phoenix</w:t>
      </w:r>
      <w:r w:rsidR="0056543C">
        <w:rPr>
          <w:rFonts w:ascii="Times New Roman" w:hAnsi="Times New Roman" w:cs="Times New Roman"/>
          <w:sz w:val="20"/>
          <w:szCs w:val="20"/>
        </w:rPr>
        <w:t>|</w:t>
      </w:r>
      <w:r w:rsidR="0056543C">
        <w:rPr>
          <w:rFonts w:ascii="Times New Roman" w:hAnsi="Times New Roman" w:cs="Times New Roman"/>
          <w:sz w:val="20"/>
          <w:szCs w:val="20"/>
        </w:rPr>
        <w:br/>
      </w:r>
      <w:r w:rsidR="00477B8F" w:rsidRPr="0056543C">
        <w:rPr>
          <w:rFonts w:ascii="Times New Roman" w:hAnsi="Times New Roman" w:cs="Times New Roman"/>
          <w:b/>
          <w:bCs/>
          <w:sz w:val="20"/>
          <w:szCs w:val="20"/>
        </w:rPr>
        <w:t>Associate of Science</w:t>
      </w:r>
      <w:r w:rsidR="00607F4D" w:rsidRPr="0056543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477B8F" w:rsidRPr="0056543C">
        <w:rPr>
          <w:rFonts w:ascii="Times New Roman" w:hAnsi="Times New Roman" w:cs="Times New Roman"/>
          <w:b/>
          <w:bCs/>
          <w:sz w:val="20"/>
          <w:szCs w:val="20"/>
        </w:rPr>
        <w:t xml:space="preserve"> Business Management</w:t>
      </w:r>
      <w:r w:rsidR="00477B8F" w:rsidRPr="0056543C">
        <w:rPr>
          <w:rFonts w:ascii="Times New Roman" w:hAnsi="Times New Roman" w:cs="Times New Roman"/>
          <w:sz w:val="20"/>
          <w:szCs w:val="20"/>
        </w:rPr>
        <w:t xml:space="preserve"> </w:t>
      </w:r>
      <w:r w:rsidRPr="0056543C">
        <w:rPr>
          <w:rFonts w:ascii="Times New Roman" w:hAnsi="Times New Roman" w:cs="Times New Roman"/>
          <w:sz w:val="20"/>
          <w:szCs w:val="20"/>
        </w:rPr>
        <w:t>|</w:t>
      </w:r>
      <w:r w:rsidR="00477B8F" w:rsidRPr="0056543C">
        <w:rPr>
          <w:rFonts w:ascii="Times New Roman" w:hAnsi="Times New Roman" w:cs="Times New Roman"/>
          <w:sz w:val="20"/>
          <w:szCs w:val="20"/>
        </w:rPr>
        <w:t xml:space="preserve"> Bergen Community College</w:t>
      </w:r>
    </w:p>
    <w:p w14:paraId="4D61DF0E" w14:textId="687D694F" w:rsidR="0056543C" w:rsidRPr="0056543C" w:rsidRDefault="0056543C" w:rsidP="0056543C">
      <w:pPr>
        <w:spacing w:afterLines="50" w:after="12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6543C">
        <w:rPr>
          <w:rFonts w:ascii="Times New Roman" w:hAnsi="Times New Roman" w:cs="Times New Roman"/>
          <w:b/>
          <w:bCs/>
          <w:sz w:val="20"/>
          <w:szCs w:val="20"/>
        </w:rPr>
        <w:t>Professional Certifications:</w:t>
      </w:r>
    </w:p>
    <w:p w14:paraId="39841B59" w14:textId="4D3F77EA" w:rsidR="00477B8F" w:rsidRPr="0056543C" w:rsidRDefault="00477B8F" w:rsidP="00CE019A">
      <w:pPr>
        <w:pStyle w:val="ListParagraph"/>
        <w:numPr>
          <w:ilvl w:val="0"/>
          <w:numId w:val="8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56543C">
        <w:rPr>
          <w:rFonts w:ascii="Times New Roman" w:hAnsi="Times New Roman" w:cs="Times New Roman"/>
          <w:sz w:val="20"/>
          <w:szCs w:val="20"/>
        </w:rPr>
        <w:t xml:space="preserve">IBM Data Science </w:t>
      </w:r>
    </w:p>
    <w:p w14:paraId="39FAE5BD" w14:textId="32D11520" w:rsidR="00EE4985" w:rsidRPr="0056543C" w:rsidRDefault="00477B8F" w:rsidP="00CE019A">
      <w:pPr>
        <w:pStyle w:val="ListParagraph"/>
        <w:numPr>
          <w:ilvl w:val="0"/>
          <w:numId w:val="8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56543C">
        <w:rPr>
          <w:rFonts w:ascii="Times New Roman" w:hAnsi="Times New Roman" w:cs="Times New Roman"/>
          <w:sz w:val="20"/>
          <w:szCs w:val="20"/>
        </w:rPr>
        <w:t>Google G</w:t>
      </w:r>
      <w:r w:rsidR="00CE4182">
        <w:rPr>
          <w:rFonts w:ascii="Times New Roman" w:hAnsi="Times New Roman" w:cs="Times New Roman"/>
          <w:sz w:val="20"/>
          <w:szCs w:val="20"/>
        </w:rPr>
        <w:t>A</w:t>
      </w:r>
      <w:r w:rsidRPr="0056543C">
        <w:rPr>
          <w:rFonts w:ascii="Times New Roman" w:hAnsi="Times New Roman" w:cs="Times New Roman"/>
          <w:sz w:val="20"/>
          <w:szCs w:val="20"/>
        </w:rPr>
        <w:t xml:space="preserve">4 </w:t>
      </w:r>
      <w:r w:rsidR="00CE4182">
        <w:rPr>
          <w:rFonts w:ascii="Times New Roman" w:hAnsi="Times New Roman" w:cs="Times New Roman"/>
          <w:sz w:val="20"/>
          <w:szCs w:val="20"/>
        </w:rPr>
        <w:t>Analytics</w:t>
      </w:r>
    </w:p>
    <w:p w14:paraId="066B2A2C" w14:textId="7C96B6D0" w:rsidR="00CA0439" w:rsidRPr="0056543C" w:rsidRDefault="00CA0439" w:rsidP="00CE019A">
      <w:pPr>
        <w:pStyle w:val="ListParagraph"/>
        <w:numPr>
          <w:ilvl w:val="0"/>
          <w:numId w:val="8"/>
        </w:numPr>
        <w:spacing w:afterLines="50" w:after="120" w:line="276" w:lineRule="auto"/>
        <w:ind w:left="180" w:hanging="180"/>
        <w:rPr>
          <w:rFonts w:ascii="Times New Roman" w:hAnsi="Times New Roman" w:cs="Times New Roman"/>
          <w:sz w:val="20"/>
          <w:szCs w:val="20"/>
        </w:rPr>
      </w:pPr>
      <w:r w:rsidRPr="0056543C">
        <w:rPr>
          <w:rFonts w:ascii="Times New Roman" w:hAnsi="Times New Roman" w:cs="Times New Roman"/>
          <w:sz w:val="20"/>
          <w:szCs w:val="20"/>
        </w:rPr>
        <w:t xml:space="preserve">Google Agile </w:t>
      </w:r>
      <w:r w:rsidR="00CE4182">
        <w:rPr>
          <w:rFonts w:ascii="Times New Roman" w:hAnsi="Times New Roman" w:cs="Times New Roman"/>
          <w:sz w:val="20"/>
          <w:szCs w:val="20"/>
        </w:rPr>
        <w:t>Project Management</w:t>
      </w:r>
    </w:p>
    <w:p w14:paraId="32C57C80" w14:textId="5C1229B8" w:rsidR="00EE4985" w:rsidRPr="00A42891" w:rsidRDefault="00CE4182" w:rsidP="00CE019A">
      <w:pPr>
        <w:spacing w:afterLines="50" w:after="120" w:line="276" w:lineRule="auto"/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75317" w:themeColor="accent6" w:themeShade="80"/>
          <w:sz w:val="20"/>
          <w:szCs w:val="20"/>
        </w:rPr>
        <w:t>CORE EXPERTISE</w:t>
      </w:r>
    </w:p>
    <w:p w14:paraId="4E9042C4" w14:textId="39F52E95" w:rsidR="00EE4985" w:rsidRPr="00394098" w:rsidRDefault="00394098" w:rsidP="00394098">
      <w:pPr>
        <w:spacing w:afterLines="50" w:after="120" w:line="276" w:lineRule="auto"/>
        <w:rPr>
          <w:rFonts w:ascii="Times New Roman" w:hAnsi="Times New Roman" w:cs="Times New Roman"/>
          <w:sz w:val="20"/>
          <w:szCs w:val="20"/>
        </w:rPr>
      </w:pPr>
      <w:r w:rsidRPr="00394098">
        <w:rPr>
          <w:rFonts w:ascii="Times New Roman" w:hAnsi="Times New Roman" w:cs="Times New Roman"/>
          <w:sz w:val="20"/>
          <w:szCs w:val="20"/>
        </w:rPr>
        <w:t>GTM Strategy • Product Marketing • Demand Generation • Brand Leadership • Marketing Automation (Salesforce MC, Pardot) • Revenue Marketing • SEO &amp; SEM • Content Strategy • ABM • CRM Optimization • Leadership &amp; Team Development • Data Analytics • Predictive Modeling • AI-Driven Marketing • SQL • Tableau • Python (working knowledge)</w:t>
      </w:r>
    </w:p>
    <w:sectPr w:rsidR="00EE4985" w:rsidRPr="00394098" w:rsidSect="00EE4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83" w:right="1080" w:bottom="109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63FA" w14:textId="77777777" w:rsidR="00567160" w:rsidRDefault="00567160" w:rsidP="00CA0439">
      <w:r>
        <w:separator/>
      </w:r>
    </w:p>
  </w:endnote>
  <w:endnote w:type="continuationSeparator" w:id="0">
    <w:p w14:paraId="3F0F75C2" w14:textId="77777777" w:rsidR="00567160" w:rsidRDefault="00567160" w:rsidP="00CA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0BE" w14:textId="77777777" w:rsidR="00C91161" w:rsidRDefault="00C91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9A2E" w14:textId="77777777" w:rsidR="00C91161" w:rsidRDefault="00C91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D25A" w14:textId="77777777" w:rsidR="00C91161" w:rsidRDefault="00C91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F373" w14:textId="77777777" w:rsidR="00567160" w:rsidRDefault="00567160" w:rsidP="00CA0439">
      <w:r>
        <w:separator/>
      </w:r>
    </w:p>
  </w:footnote>
  <w:footnote w:type="continuationSeparator" w:id="0">
    <w:p w14:paraId="24EEF98F" w14:textId="77777777" w:rsidR="00567160" w:rsidRDefault="00567160" w:rsidP="00CA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F937" w14:textId="77777777" w:rsidR="00C91161" w:rsidRDefault="00C91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D768" w14:textId="77777777" w:rsidR="00C91161" w:rsidRDefault="00C91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A6D4" w14:textId="77777777" w:rsidR="00C91161" w:rsidRDefault="00C91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0DD6"/>
    <w:multiLevelType w:val="multilevel"/>
    <w:tmpl w:val="D9F8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B1C6A"/>
    <w:multiLevelType w:val="multilevel"/>
    <w:tmpl w:val="784A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3434B"/>
    <w:multiLevelType w:val="hybridMultilevel"/>
    <w:tmpl w:val="902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421"/>
    <w:multiLevelType w:val="hybridMultilevel"/>
    <w:tmpl w:val="57166780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BA8"/>
    <w:multiLevelType w:val="hybridMultilevel"/>
    <w:tmpl w:val="72A6B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91D11"/>
    <w:multiLevelType w:val="multilevel"/>
    <w:tmpl w:val="79A4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5345F"/>
    <w:multiLevelType w:val="hybridMultilevel"/>
    <w:tmpl w:val="CEE6F6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46E21"/>
    <w:multiLevelType w:val="hybridMultilevel"/>
    <w:tmpl w:val="6FE0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32F97"/>
    <w:multiLevelType w:val="hybridMultilevel"/>
    <w:tmpl w:val="FC54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E711F"/>
    <w:multiLevelType w:val="multilevel"/>
    <w:tmpl w:val="0D3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D40E3"/>
    <w:multiLevelType w:val="hybridMultilevel"/>
    <w:tmpl w:val="2104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847C8"/>
    <w:multiLevelType w:val="hybridMultilevel"/>
    <w:tmpl w:val="18C8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53721">
    <w:abstractNumId w:val="10"/>
  </w:num>
  <w:num w:numId="2" w16cid:durableId="1588029808">
    <w:abstractNumId w:val="5"/>
  </w:num>
  <w:num w:numId="3" w16cid:durableId="660355107">
    <w:abstractNumId w:val="1"/>
  </w:num>
  <w:num w:numId="4" w16cid:durableId="65883420">
    <w:abstractNumId w:val="0"/>
  </w:num>
  <w:num w:numId="5" w16cid:durableId="1027412197">
    <w:abstractNumId w:val="6"/>
  </w:num>
  <w:num w:numId="6" w16cid:durableId="1928345812">
    <w:abstractNumId w:val="7"/>
  </w:num>
  <w:num w:numId="7" w16cid:durableId="1069304620">
    <w:abstractNumId w:val="2"/>
  </w:num>
  <w:num w:numId="8" w16cid:durableId="1336422228">
    <w:abstractNumId w:val="8"/>
  </w:num>
  <w:num w:numId="9" w16cid:durableId="2042780324">
    <w:abstractNumId w:val="11"/>
  </w:num>
  <w:num w:numId="10" w16cid:durableId="180778022">
    <w:abstractNumId w:val="4"/>
  </w:num>
  <w:num w:numId="11" w16cid:durableId="369497499">
    <w:abstractNumId w:val="9"/>
  </w:num>
  <w:num w:numId="12" w16cid:durableId="158302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8F"/>
    <w:rsid w:val="00001F40"/>
    <w:rsid w:val="000060CA"/>
    <w:rsid w:val="000E517B"/>
    <w:rsid w:val="00171EE8"/>
    <w:rsid w:val="00197F5F"/>
    <w:rsid w:val="001D025A"/>
    <w:rsid w:val="00207493"/>
    <w:rsid w:val="00230BA9"/>
    <w:rsid w:val="002A1536"/>
    <w:rsid w:val="00364006"/>
    <w:rsid w:val="0037236C"/>
    <w:rsid w:val="00394098"/>
    <w:rsid w:val="00404B8B"/>
    <w:rsid w:val="00472D46"/>
    <w:rsid w:val="00477B8F"/>
    <w:rsid w:val="00480B46"/>
    <w:rsid w:val="004A34F0"/>
    <w:rsid w:val="004D6B60"/>
    <w:rsid w:val="004E53DB"/>
    <w:rsid w:val="0052476B"/>
    <w:rsid w:val="00531848"/>
    <w:rsid w:val="0056543C"/>
    <w:rsid w:val="00567160"/>
    <w:rsid w:val="005725AF"/>
    <w:rsid w:val="005900E0"/>
    <w:rsid w:val="005965B2"/>
    <w:rsid w:val="005C5CFF"/>
    <w:rsid w:val="005C6A62"/>
    <w:rsid w:val="00602CC8"/>
    <w:rsid w:val="00607F4D"/>
    <w:rsid w:val="00615EF2"/>
    <w:rsid w:val="00646440"/>
    <w:rsid w:val="00650C56"/>
    <w:rsid w:val="00656CB7"/>
    <w:rsid w:val="00663049"/>
    <w:rsid w:val="00686615"/>
    <w:rsid w:val="00734172"/>
    <w:rsid w:val="00746307"/>
    <w:rsid w:val="007F3AB3"/>
    <w:rsid w:val="0086206B"/>
    <w:rsid w:val="008B346E"/>
    <w:rsid w:val="00982779"/>
    <w:rsid w:val="009828F6"/>
    <w:rsid w:val="009C6264"/>
    <w:rsid w:val="00A076EB"/>
    <w:rsid w:val="00A42891"/>
    <w:rsid w:val="00A53555"/>
    <w:rsid w:val="00AA100D"/>
    <w:rsid w:val="00AD59B1"/>
    <w:rsid w:val="00B253D3"/>
    <w:rsid w:val="00B50142"/>
    <w:rsid w:val="00B7473B"/>
    <w:rsid w:val="00B9206D"/>
    <w:rsid w:val="00BB27A6"/>
    <w:rsid w:val="00BF4689"/>
    <w:rsid w:val="00C07A89"/>
    <w:rsid w:val="00C91161"/>
    <w:rsid w:val="00CA0439"/>
    <w:rsid w:val="00CD0493"/>
    <w:rsid w:val="00CE019A"/>
    <w:rsid w:val="00CE4182"/>
    <w:rsid w:val="00DE2E88"/>
    <w:rsid w:val="00E34416"/>
    <w:rsid w:val="00E462D6"/>
    <w:rsid w:val="00E56BEB"/>
    <w:rsid w:val="00E84C55"/>
    <w:rsid w:val="00E878AC"/>
    <w:rsid w:val="00EA2CB4"/>
    <w:rsid w:val="00EE4985"/>
    <w:rsid w:val="00F606FA"/>
    <w:rsid w:val="00FB7E11"/>
    <w:rsid w:val="00F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5915"/>
  <w15:chartTrackingRefBased/>
  <w15:docId w15:val="{65F4942E-2A1E-6342-8D08-D6E3F3D8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B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439"/>
  </w:style>
  <w:style w:type="paragraph" w:styleId="Footer">
    <w:name w:val="footer"/>
    <w:basedOn w:val="Normal"/>
    <w:link w:val="FooterChar"/>
    <w:uiPriority w:val="99"/>
    <w:unhideWhenUsed/>
    <w:rsid w:val="00CA0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439"/>
  </w:style>
  <w:style w:type="character" w:styleId="FollowedHyperlink">
    <w:name w:val="FollowedHyperlink"/>
    <w:basedOn w:val="DefaultParagraphFont"/>
    <w:uiPriority w:val="99"/>
    <w:semiHidden/>
    <w:unhideWhenUsed/>
    <w:rsid w:val="001D02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horner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yhorner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linkedin.com/in/ty-horner-885675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657</Words>
  <Characters>3034</Characters>
  <Application>Microsoft Office Word</Application>
  <DocSecurity>0</DocSecurity>
  <Lines>337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Horner</dc:creator>
  <cp:keywords/>
  <dc:description/>
  <cp:lastModifiedBy>Ty Horner</cp:lastModifiedBy>
  <cp:revision>42</cp:revision>
  <dcterms:created xsi:type="dcterms:W3CDTF">2025-12-11T19:21:00Z</dcterms:created>
  <dcterms:modified xsi:type="dcterms:W3CDTF">2025-12-18T20:03:00Z</dcterms:modified>
</cp:coreProperties>
</file>